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F" w:rsidRDefault="003D4EE1">
      <w:pPr>
        <w:pStyle w:val="a5"/>
        <w:spacing w:after="0"/>
        <w:ind w:firstLine="567"/>
        <w:jc w:val="center"/>
      </w:pPr>
      <w:r>
        <w:rPr>
          <w:rFonts w:ascii="Arial" w:hAnsi="Arial" w:cs="Arial"/>
          <w:b/>
        </w:rPr>
        <w:t>Аннотация к рабочей программе по музыке</w:t>
      </w:r>
    </w:p>
    <w:p w:rsidR="00776DDF" w:rsidRDefault="00776DDF">
      <w:pPr>
        <w:pStyle w:val="a5"/>
        <w:spacing w:after="0"/>
        <w:ind w:firstLine="567"/>
        <w:jc w:val="center"/>
        <w:rPr>
          <w:rFonts w:cs="Arial"/>
          <w:b/>
        </w:rPr>
      </w:pP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Рабочая  программа  учебного предмета «Музыка» составлена на основе  примерной программы основного общего образования по музыке и авторской программы «</w:t>
      </w:r>
      <w:r>
        <w:rPr>
          <w:rFonts w:ascii="Arial" w:hAnsi="Arial" w:cs="Arial"/>
          <w:bCs/>
          <w:sz w:val="24"/>
          <w:szCs w:val="24"/>
        </w:rPr>
        <w:t xml:space="preserve">Музыка» 5-9 </w:t>
      </w:r>
      <w:r>
        <w:rPr>
          <w:rFonts w:ascii="Arial" w:hAnsi="Arial" w:cs="Arial"/>
          <w:bCs/>
          <w:sz w:val="24"/>
          <w:szCs w:val="24"/>
        </w:rPr>
        <w:t xml:space="preserve"> классы Е.Д. Критской, Г.П. Сергеевой, Т.С. </w:t>
      </w:r>
      <w:proofErr w:type="spellStart"/>
      <w:r>
        <w:rPr>
          <w:rFonts w:ascii="Arial" w:hAnsi="Arial" w:cs="Arial"/>
          <w:bCs/>
          <w:sz w:val="24"/>
          <w:szCs w:val="24"/>
        </w:rPr>
        <w:t>Шмагиной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eastAsia="Calibri" w:hAnsi="Arial" w:cs="Arial"/>
          <w:bCs/>
          <w:sz w:val="24"/>
          <w:szCs w:val="24"/>
        </w:rPr>
        <w:t>Рабочая программа состоит из разделов: пояснительная записка, учебн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о-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тематический план, содержание тем учебного предмета, контроль уровня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обученности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, используемые средства обучения, приложение.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Программа основана на обширном материале, охватыва</w:t>
      </w:r>
      <w:r>
        <w:rPr>
          <w:rFonts w:ascii="Arial" w:hAnsi="Arial" w:cs="Arial"/>
          <w:sz w:val="24"/>
          <w:szCs w:val="24"/>
        </w:rPr>
        <w:t xml:space="preserve">ющем различные виды искусств, которые дают возможность </w:t>
      </w:r>
      <w:proofErr w:type="gramStart"/>
      <w:r>
        <w:rPr>
          <w:rFonts w:ascii="Arial" w:hAnsi="Arial" w:cs="Arial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sz w:val="24"/>
          <w:szCs w:val="24"/>
        </w:rPr>
        <w:t xml:space="preserve">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Учебный предмет изучается</w:t>
      </w:r>
      <w:r>
        <w:rPr>
          <w:rFonts w:ascii="Arial" w:hAnsi="Arial" w:cs="Arial"/>
          <w:sz w:val="24"/>
          <w:szCs w:val="24"/>
        </w:rPr>
        <w:t>: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в 5 классе, состоит из 34 часов (из расчета 1 час в неделю). Обучение ведется по учебнику: Музыка. 6 класс: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ля </w:t>
      </w:r>
      <w:proofErr w:type="spellStart"/>
      <w:r>
        <w:rPr>
          <w:rFonts w:ascii="Arial" w:hAnsi="Arial" w:cs="Arial"/>
          <w:sz w:val="24"/>
          <w:szCs w:val="24"/>
        </w:rPr>
        <w:t>общеобразоват</w:t>
      </w:r>
      <w:proofErr w:type="spellEnd"/>
      <w:r>
        <w:rPr>
          <w:rFonts w:ascii="Arial" w:hAnsi="Arial" w:cs="Arial"/>
          <w:sz w:val="24"/>
          <w:szCs w:val="24"/>
        </w:rPr>
        <w:t xml:space="preserve">. Учреждений / </w:t>
      </w:r>
      <w:proofErr w:type="spellStart"/>
      <w:r>
        <w:rPr>
          <w:rFonts w:ascii="Arial" w:hAnsi="Arial" w:cs="Arial"/>
          <w:sz w:val="24"/>
          <w:szCs w:val="24"/>
        </w:rPr>
        <w:t>Е.Д.Критская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Г.П.Сергеева</w:t>
      </w:r>
      <w:proofErr w:type="spellEnd"/>
      <w:r>
        <w:rPr>
          <w:rFonts w:ascii="Arial" w:hAnsi="Arial" w:cs="Arial"/>
          <w:sz w:val="24"/>
          <w:szCs w:val="24"/>
        </w:rPr>
        <w:t xml:space="preserve">. – 2-е изд. - М.: Просвещение. Основные разделы: </w:t>
      </w:r>
      <w:r>
        <w:rPr>
          <w:rFonts w:ascii="Arial" w:hAnsi="Arial" w:cs="Arial"/>
          <w:bCs/>
          <w:sz w:val="24"/>
          <w:szCs w:val="24"/>
        </w:rPr>
        <w:t>Музыка и литература, Музыка и изо</w:t>
      </w:r>
      <w:r>
        <w:rPr>
          <w:rFonts w:ascii="Arial" w:hAnsi="Arial" w:cs="Arial"/>
          <w:bCs/>
          <w:sz w:val="24"/>
          <w:szCs w:val="24"/>
        </w:rPr>
        <w:t>бразительное искусство.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в 6 классе, состоит из 34 часов (из расчета 1 час в неделю). Обучение ведется по учебнику: Музыка. 6 класс: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ля </w:t>
      </w:r>
      <w:proofErr w:type="spellStart"/>
      <w:r>
        <w:rPr>
          <w:rFonts w:ascii="Arial" w:hAnsi="Arial" w:cs="Arial"/>
          <w:sz w:val="24"/>
          <w:szCs w:val="24"/>
        </w:rPr>
        <w:t>общеобразоват</w:t>
      </w:r>
      <w:proofErr w:type="spellEnd"/>
      <w:r>
        <w:rPr>
          <w:rFonts w:ascii="Arial" w:hAnsi="Arial" w:cs="Arial"/>
          <w:sz w:val="24"/>
          <w:szCs w:val="24"/>
        </w:rPr>
        <w:t xml:space="preserve">. Учреждений / Е. Д. Критская, Г.П. Сергеева. – 2-е изд. - М.: Просвещение. Разделы: </w:t>
      </w:r>
      <w:r>
        <w:rPr>
          <w:rFonts w:ascii="Arial" w:hAnsi="Arial" w:cs="Arial"/>
          <w:bCs/>
          <w:sz w:val="24"/>
          <w:szCs w:val="24"/>
        </w:rPr>
        <w:t>Мир образов вока</w:t>
      </w:r>
      <w:r>
        <w:rPr>
          <w:rFonts w:ascii="Arial" w:hAnsi="Arial" w:cs="Arial"/>
          <w:bCs/>
          <w:sz w:val="24"/>
          <w:szCs w:val="24"/>
        </w:rPr>
        <w:t xml:space="preserve">льной и инструментальной музыки, Мир образов камерной и симфонической музыки 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 в 7 классе, состоит из 34 часов (из расчета 1 час в неделю). Обучение ведется по учебнику: Музыка. 7 класс: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ля </w:t>
      </w:r>
      <w:proofErr w:type="spellStart"/>
      <w:r>
        <w:rPr>
          <w:rFonts w:ascii="Arial" w:hAnsi="Arial" w:cs="Arial"/>
          <w:sz w:val="24"/>
          <w:szCs w:val="24"/>
        </w:rPr>
        <w:t>общеобразоват</w:t>
      </w:r>
      <w:proofErr w:type="spellEnd"/>
      <w:r>
        <w:rPr>
          <w:rFonts w:ascii="Arial" w:hAnsi="Arial" w:cs="Arial"/>
          <w:sz w:val="24"/>
          <w:szCs w:val="24"/>
        </w:rPr>
        <w:t xml:space="preserve">. Учреждений / </w:t>
      </w:r>
      <w:proofErr w:type="spellStart"/>
      <w:r>
        <w:rPr>
          <w:rFonts w:ascii="Arial" w:hAnsi="Arial" w:cs="Arial"/>
          <w:sz w:val="24"/>
          <w:szCs w:val="24"/>
        </w:rPr>
        <w:t>Е.Д.Критская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Г.П.Сергеева</w:t>
      </w:r>
      <w:proofErr w:type="spellEnd"/>
      <w:r>
        <w:rPr>
          <w:rFonts w:ascii="Arial" w:hAnsi="Arial" w:cs="Arial"/>
          <w:sz w:val="24"/>
          <w:szCs w:val="24"/>
        </w:rPr>
        <w:t xml:space="preserve">,. – </w:t>
      </w:r>
      <w:r>
        <w:rPr>
          <w:rFonts w:ascii="Arial" w:hAnsi="Arial" w:cs="Arial"/>
          <w:sz w:val="24"/>
          <w:szCs w:val="24"/>
        </w:rPr>
        <w:t xml:space="preserve">2-е изд. - М.: Просвещение. Основные  разделы: </w:t>
      </w:r>
      <w:r>
        <w:rPr>
          <w:rFonts w:ascii="Arial" w:hAnsi="Arial" w:cs="Arial"/>
          <w:bCs/>
          <w:sz w:val="24"/>
          <w:szCs w:val="24"/>
        </w:rPr>
        <w:t xml:space="preserve">Особенности музыкальной драматургии сценической музыки, Особенности драматургии камерной и симфонической музыки 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 в 8 классе, состоит из 17 часов (из расчета 0,5 часа в неделю). Обучение ведется по учебнику: </w:t>
      </w:r>
      <w:proofErr w:type="spellStart"/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сскуство</w:t>
      </w:r>
      <w:proofErr w:type="spellEnd"/>
      <w:r>
        <w:rPr>
          <w:rFonts w:ascii="Arial" w:hAnsi="Arial" w:cs="Arial"/>
          <w:sz w:val="24"/>
          <w:szCs w:val="24"/>
        </w:rPr>
        <w:t>. 8-9 классы: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ля </w:t>
      </w:r>
      <w:proofErr w:type="spellStart"/>
      <w:r>
        <w:rPr>
          <w:rFonts w:ascii="Arial" w:hAnsi="Arial" w:cs="Arial"/>
          <w:sz w:val="24"/>
          <w:szCs w:val="24"/>
        </w:rPr>
        <w:t>общеобразоват</w:t>
      </w:r>
      <w:proofErr w:type="spellEnd"/>
      <w:r>
        <w:rPr>
          <w:rFonts w:ascii="Arial" w:hAnsi="Arial" w:cs="Arial"/>
          <w:sz w:val="24"/>
          <w:szCs w:val="24"/>
        </w:rPr>
        <w:t xml:space="preserve">. учреждений, </w:t>
      </w:r>
      <w:proofErr w:type="spellStart"/>
      <w:r>
        <w:rPr>
          <w:rFonts w:ascii="Arial" w:hAnsi="Arial" w:cs="Arial"/>
          <w:sz w:val="24"/>
          <w:szCs w:val="24"/>
        </w:rPr>
        <w:t>Г.П.Сергеева</w:t>
      </w:r>
      <w:proofErr w:type="spellEnd"/>
      <w:r>
        <w:rPr>
          <w:rFonts w:ascii="Arial" w:hAnsi="Arial" w:cs="Arial"/>
          <w:sz w:val="24"/>
          <w:szCs w:val="24"/>
        </w:rPr>
        <w:t xml:space="preserve">, И.Э. Критская, Е.Д. Критская – 2-е изд. - М.: Просвещение. Основные разделы: </w:t>
      </w:r>
      <w:r>
        <w:rPr>
          <w:rFonts w:ascii="Arial" w:hAnsi="Arial" w:cs="Arial"/>
          <w:bCs/>
          <w:sz w:val="24"/>
          <w:szCs w:val="24"/>
        </w:rPr>
        <w:t>Жанровое многообразие музыки, Музыкальный стиль – камертон эпохи.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в 9 классе, состоит из 17 часов (из расч</w:t>
      </w:r>
      <w:r>
        <w:rPr>
          <w:rFonts w:ascii="Arial" w:hAnsi="Arial" w:cs="Arial"/>
          <w:sz w:val="24"/>
          <w:szCs w:val="24"/>
        </w:rPr>
        <w:t xml:space="preserve">ета 0,5 часа в неделю). Обучение ведется по учебнику: </w:t>
      </w:r>
      <w:proofErr w:type="spellStart"/>
      <w:r>
        <w:rPr>
          <w:rFonts w:ascii="Arial" w:hAnsi="Arial" w:cs="Arial"/>
          <w:sz w:val="24"/>
          <w:szCs w:val="24"/>
        </w:rPr>
        <w:t>Исскуство</w:t>
      </w:r>
      <w:proofErr w:type="spellEnd"/>
      <w:r>
        <w:rPr>
          <w:rFonts w:ascii="Arial" w:hAnsi="Arial" w:cs="Arial"/>
          <w:sz w:val="24"/>
          <w:szCs w:val="24"/>
        </w:rPr>
        <w:t>. 8-9 классы: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ля </w:t>
      </w:r>
      <w:proofErr w:type="spellStart"/>
      <w:r>
        <w:rPr>
          <w:rFonts w:ascii="Arial" w:hAnsi="Arial" w:cs="Arial"/>
          <w:sz w:val="24"/>
          <w:szCs w:val="24"/>
        </w:rPr>
        <w:t>общеобразоват</w:t>
      </w:r>
      <w:proofErr w:type="spellEnd"/>
      <w:r>
        <w:rPr>
          <w:rFonts w:ascii="Arial" w:hAnsi="Arial" w:cs="Arial"/>
          <w:sz w:val="24"/>
          <w:szCs w:val="24"/>
        </w:rPr>
        <w:t xml:space="preserve">. учреждений, </w:t>
      </w:r>
      <w:proofErr w:type="spellStart"/>
      <w:r>
        <w:rPr>
          <w:rFonts w:ascii="Arial" w:hAnsi="Arial" w:cs="Arial"/>
          <w:sz w:val="24"/>
          <w:szCs w:val="24"/>
        </w:rPr>
        <w:t>Г.П.Сергеева</w:t>
      </w:r>
      <w:proofErr w:type="spellEnd"/>
      <w:r>
        <w:rPr>
          <w:rFonts w:ascii="Arial" w:hAnsi="Arial" w:cs="Arial"/>
          <w:sz w:val="24"/>
          <w:szCs w:val="24"/>
        </w:rPr>
        <w:t>, И.Э. Критская, Е.Д. Критская – 2-е изд. - М.: Просвещение.  Основные разделы: Образ человека в мировой музыкальной культуре, Тра</w:t>
      </w:r>
      <w:r>
        <w:rPr>
          <w:rFonts w:ascii="Arial" w:hAnsi="Arial" w:cs="Arial"/>
          <w:sz w:val="24"/>
          <w:szCs w:val="24"/>
        </w:rPr>
        <w:t xml:space="preserve">диции и новаторство в музыкальном искусстве: прошлое, настоящее,  будущее.  </w:t>
      </w:r>
    </w:p>
    <w:p w:rsidR="00776DDF" w:rsidRDefault="003D4EE1" w:rsidP="003D4EE1">
      <w:pPr>
        <w:spacing w:line="240" w:lineRule="auto"/>
        <w:ind w:firstLine="567"/>
        <w:jc w:val="both"/>
      </w:pPr>
      <w:r>
        <w:rPr>
          <w:rFonts w:ascii="Arial" w:eastAsia="Calibri" w:hAnsi="Arial" w:cs="Arial"/>
          <w:bCs/>
          <w:color w:val="000000"/>
          <w:spacing w:val="-3"/>
          <w:w w:val="108"/>
          <w:sz w:val="24"/>
          <w:szCs w:val="24"/>
        </w:rPr>
        <w:t>Итоговый контроль проводится в форме итогового повторения.</w:t>
      </w:r>
      <w:r>
        <w:rPr>
          <w:rFonts w:ascii="Arial" w:eastAsia="Calibri" w:hAnsi="Arial" w:cs="Arial"/>
          <w:bCs/>
          <w:sz w:val="24"/>
          <w:szCs w:val="24"/>
        </w:rPr>
        <w:t xml:space="preserve"> Материалы итогового контроля представлены в разделе «Контроль уровня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обученности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».</w:t>
      </w:r>
    </w:p>
    <w:p w:rsidR="00776DDF" w:rsidRDefault="00776DDF" w:rsidP="003D4EE1">
      <w:pPr>
        <w:pStyle w:val="Default"/>
        <w:spacing w:line="240" w:lineRule="auto"/>
        <w:ind w:firstLine="567"/>
        <w:jc w:val="both"/>
      </w:pPr>
    </w:p>
    <w:sectPr w:rsidR="00776DD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DF"/>
    <w:rsid w:val="003D4EE1"/>
    <w:rsid w:val="007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1A5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semiHidden/>
    <w:rsid w:val="001A5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  <w:spacing w:after="2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Ученик</cp:lastModifiedBy>
  <cp:revision>6</cp:revision>
  <dcterms:created xsi:type="dcterms:W3CDTF">2014-01-16T12:24:00Z</dcterms:created>
  <dcterms:modified xsi:type="dcterms:W3CDTF">2014-10-01T06:29:00Z</dcterms:modified>
  <dc:language>ru-RU</dc:language>
</cp:coreProperties>
</file>